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4" w:rsidRDefault="007F3954" w:rsidP="007F3954">
      <w:pPr>
        <w:widowControl/>
        <w:pBdr>
          <w:bottom w:val="single" w:sz="4" w:space="6" w:color="E7E7EB"/>
        </w:pBdr>
        <w:spacing w:after="161"/>
        <w:jc w:val="left"/>
        <w:outlineLvl w:val="1"/>
        <w:rPr>
          <w:rFonts w:ascii="Helvetica" w:eastAsia="宋体" w:hAnsi="Helvetica" w:cs="Helvetica" w:hint="eastAsia"/>
          <w:b/>
          <w:color w:val="000000"/>
          <w:kern w:val="0"/>
          <w:sz w:val="44"/>
          <w:szCs w:val="44"/>
        </w:rPr>
      </w:pPr>
      <w:r w:rsidRPr="007F3954">
        <w:rPr>
          <w:rFonts w:ascii="Helvetica" w:eastAsia="宋体" w:hAnsi="Helvetica" w:cs="Helvetica"/>
          <w:b/>
          <w:color w:val="000000"/>
          <w:kern w:val="0"/>
          <w:sz w:val="44"/>
          <w:szCs w:val="44"/>
        </w:rPr>
        <w:t>教你一招：恢复视力</w:t>
      </w:r>
    </w:p>
    <w:p w:rsidR="007F3954" w:rsidRPr="007F3954" w:rsidRDefault="007F3954" w:rsidP="007F3954">
      <w:pPr>
        <w:widowControl/>
        <w:spacing w:line="230" w:lineRule="atLeast"/>
        <w:jc w:val="left"/>
        <w:rPr>
          <w:rFonts w:ascii="Helvetica" w:eastAsia="宋体" w:hAnsi="Helvetica" w:cs="Helvetica"/>
          <w:noProof/>
          <w:color w:val="3E3E3E"/>
          <w:kern w:val="0"/>
          <w:sz w:val="19"/>
          <w:szCs w:val="19"/>
        </w:rPr>
      </w:pPr>
      <w:r w:rsidRPr="007F3954">
        <w:rPr>
          <w:rFonts w:ascii="Helvetica" w:eastAsia="宋体" w:hAnsi="Helvetica" w:cs="Helvetica"/>
          <w:b/>
          <w:color w:val="8C8C8C"/>
          <w:kern w:val="0"/>
          <w:sz w:val="24"/>
          <w:szCs w:val="24"/>
        </w:rPr>
        <w:t>2016-03-24</w:t>
      </w:r>
      <w:r w:rsidRPr="007F3954"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  <w:t> </w:t>
      </w:r>
      <w:hyperlink r:id="rId4" w:history="1">
        <w:r w:rsidRPr="007F3954">
          <w:rPr>
            <w:rFonts w:ascii="Helvetica" w:eastAsia="宋体" w:hAnsi="Helvetica" w:cs="Helvetica"/>
            <w:b/>
            <w:vanish/>
            <w:color w:val="607FA6"/>
            <w:kern w:val="0"/>
            <w:sz w:val="24"/>
            <w:szCs w:val="24"/>
          </w:rPr>
          <w:t>京城事儿</w:t>
        </w:r>
      </w:hyperlink>
    </w:p>
    <w:p w:rsidR="007F3954" w:rsidRPr="007F3954" w:rsidRDefault="007F3954" w:rsidP="007F3954">
      <w:pPr>
        <w:widowControl/>
        <w:spacing w:line="262" w:lineRule="atLeast"/>
        <w:jc w:val="center"/>
        <w:rPr>
          <w:rFonts w:ascii="Helvetica" w:eastAsia="宋体" w:hAnsi="Helvetica" w:cs="Helvetica"/>
          <w:color w:val="3E3E3E"/>
          <w:kern w:val="0"/>
          <w:sz w:val="19"/>
          <w:szCs w:val="19"/>
        </w:rPr>
      </w:pPr>
      <w:r>
        <w:rPr>
          <w:rFonts w:ascii="Helvetica" w:eastAsia="宋体" w:hAnsi="Helvetica" w:cs="Helvetica"/>
          <w:noProof/>
          <w:color w:val="3E3E3E"/>
          <w:kern w:val="0"/>
          <w:sz w:val="19"/>
          <w:szCs w:val="19"/>
        </w:rPr>
        <w:drawing>
          <wp:inline distT="0" distB="0" distL="0" distR="0">
            <wp:extent cx="3811270" cy="1141095"/>
            <wp:effectExtent l="19050" t="0" r="0" b="0"/>
            <wp:docPr id="1" name="图片 1" descr="http://mmbiz.qpic.cn/mmbiz/Y53UPLPULU5wyialibIr9DqcZ2Ty7GT4v5IWbdK4FIjx1NtptTpIYdONPVhicvgoxlqpWiaTJmebAfCqdOiaSBPeEwQ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biz.qpic.cn/mmbiz/Y53UPLPULU5wyialibIr9DqcZ2Ty7GT4v5IWbdK4FIjx1NtptTpIYdONPVhicvgoxlqpWiaTJmebAfCqdOiaSBPeEwQ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19"/>
          <w:szCs w:val="19"/>
        </w:rPr>
      </w:pP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此文是一位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60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多岁的老人的成功经验，他原有老花及近视，做这个穴道按压半年后去验视力已达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1.2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，现在他已不带眼镜。</w:t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328" w:lineRule="atLeast"/>
        <w:jc w:val="left"/>
        <w:rPr>
          <w:rFonts w:ascii="Helvetica" w:eastAsia="宋体" w:hAnsi="Helvetica" w:cs="Helvetica"/>
          <w:color w:val="666666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下面这个方法不但老人可以用，年轻人、上班族长期对着电脑的人也可以用。专家建议：</w:t>
      </w:r>
    </w:p>
    <w:p w:rsidR="007F3954" w:rsidRPr="007F3954" w:rsidRDefault="007F3954" w:rsidP="007F3954">
      <w:pPr>
        <w:widowControl/>
        <w:spacing w:line="328" w:lineRule="atLeast"/>
        <w:jc w:val="left"/>
        <w:rPr>
          <w:rFonts w:ascii="Helvetica" w:eastAsia="宋体" w:hAnsi="Helvetica" w:cs="Helvetica"/>
          <w:color w:val="666666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出现眼睛疲劳、视物不清的情况要暂时放下手头工作，做下面三个步骤，就能马上改善情况，立竿见影。</w:t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3E3E3E"/>
          <w:kern w:val="0"/>
          <w:sz w:val="28"/>
          <w:szCs w:val="28"/>
        </w:rPr>
        <w:t>1</w:t>
      </w:r>
    </w:p>
    <w:p w:rsidR="007F3954" w:rsidRPr="007F3954" w:rsidRDefault="007F3954" w:rsidP="007F3954">
      <w:pPr>
        <w:widowControl/>
        <w:spacing w:line="276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FF2941"/>
          <w:kern w:val="0"/>
          <w:sz w:val="28"/>
          <w:szCs w:val="28"/>
        </w:rPr>
        <w:t>捏手腕眼不花，看得清！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养老穴</w:t>
      </w:r>
      <w:proofErr w:type="gramStart"/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有清头明目</w:t>
      </w:r>
      <w:proofErr w:type="gramEnd"/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，舒筋活络的作用。经常按揉此穴，对缓解近视眼、老花眼都有好处。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center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7F3954">
        <w:t xml:space="preserve"> </w:t>
      </w:r>
      <w:r>
        <w:rPr>
          <w:noProof/>
        </w:rPr>
        <w:drawing>
          <wp:inline distT="0" distB="0" distL="0" distR="0">
            <wp:extent cx="4608830" cy="2860040"/>
            <wp:effectExtent l="19050" t="0" r="1270" b="0"/>
            <wp:docPr id="12" name="图片 12" descr="c:\users\administrator\appdata\roaming\360se6\User Data\temp\640_wx_fmt=jpeg&amp;tp=webp&amp;wxfrom=5&amp;wx_lazy=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360se6\User Data\temp\640_wx_fmt=jpeg&amp;tp=webp&amp;wxfrom=5&amp;wx_lazy=1.we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要找准养老穴，手背朝上，以此状态观察手腕的小指侧，可以肉眼看出骨骼突出部分。手指触摸此部分，可摸到裂缝，养老穴就在裂缝中。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每天早晚各指压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10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次至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20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次即可，这样反复指压，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3</w:t>
      </w: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个月左右，穴位的疼痛感就会消失，眼疾也会慢慢得到缓解。</w:t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3E3E3E"/>
          <w:kern w:val="0"/>
          <w:sz w:val="28"/>
          <w:szCs w:val="28"/>
        </w:rPr>
        <w:t>2</w:t>
      </w:r>
    </w:p>
    <w:p w:rsidR="007F3954" w:rsidRPr="007F3954" w:rsidRDefault="007F3954" w:rsidP="007F3954">
      <w:pPr>
        <w:widowControl/>
        <w:spacing w:line="276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FF2941"/>
          <w:kern w:val="0"/>
          <w:sz w:val="28"/>
          <w:szCs w:val="28"/>
        </w:rPr>
        <w:t>捏手指抑制白内障！</w:t>
      </w:r>
    </w:p>
    <w:p w:rsidR="007F3954" w:rsidRPr="007F3954" w:rsidRDefault="007F3954" w:rsidP="007F3954">
      <w:pPr>
        <w:widowControl/>
        <w:spacing w:line="420" w:lineRule="atLeast"/>
        <w:jc w:val="center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08830" cy="2860040"/>
            <wp:effectExtent l="19050" t="0" r="1270" b="0"/>
            <wp:docPr id="15" name="图片 15" descr="c:\users\administrator\appdata\roaming\360se6\User Data\temp\640_wx_fmt=jpeg&amp;tp=webp&amp;wxfrom=5&amp;wx_lazy=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360se6\User Data\temp\640_wx_fmt=jpeg&amp;tp=webp&amp;wxfrom=5&amp;wx_lazy=1.we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pict>
          <v:shape id="_x0000_i1026" type="#_x0000_t75" alt="" style="width:24.2pt;height:24.2pt"/>
        </w:pic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这组穴位分别位于拇指关节的两侧及中间处。明眼穴和凤眼穴可改善急性结膜炎，还可以抑制老人性的白内障。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平时眼睛容易疲劳的人，每天要刺激这三个穴道两次，只要以稍微感觉到疼痛程度的力气来指压即可。</w:t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3E3E3E"/>
          <w:kern w:val="0"/>
          <w:sz w:val="28"/>
          <w:szCs w:val="28"/>
        </w:rPr>
        <w:t>3</w:t>
      </w:r>
    </w:p>
    <w:p w:rsidR="007F3954" w:rsidRPr="007F3954" w:rsidRDefault="007F3954" w:rsidP="007F3954">
      <w:pPr>
        <w:widowControl/>
        <w:spacing w:line="276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b/>
          <w:bCs/>
          <w:color w:val="FF2941"/>
          <w:kern w:val="0"/>
          <w:sz w:val="28"/>
          <w:szCs w:val="28"/>
        </w:rPr>
        <w:t>按眼眉头不晕，头不痛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攒竹穴具有疏肝、明目醒脑，改善头痛、头晕、眼睑跳动等功效。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center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pict>
          <v:shape id="_x0000_i1027" type="#_x0000_t75" alt="" style="width:24.2pt;height:24.2pt"/>
        </w:pict>
      </w:r>
      <w:r w:rsidRPr="007F3954">
        <w:t xml:space="preserve"> </w:t>
      </w:r>
      <w:r>
        <w:rPr>
          <w:noProof/>
        </w:rPr>
        <w:drawing>
          <wp:inline distT="0" distB="0" distL="0" distR="0">
            <wp:extent cx="3021330" cy="2033905"/>
            <wp:effectExtent l="19050" t="0" r="7620" b="0"/>
            <wp:docPr id="18" name="图片 18" descr="c:\users\administrator\appdata\roaming\360se6\User Data\temp\640_wx_fmt=jpeg&amp;tp=webp&amp;wxfrom=5&amp;wx_lazy=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360se6\User Data\temp\640_wx_fmt=jpeg&amp;tp=webp&amp;wxfrom=5&amp;wx_lazy=1.we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该位置位于眉毛内侧边缘凹陷处。</w:t>
      </w: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F3954" w:rsidRPr="007F3954" w:rsidRDefault="007F3954" w:rsidP="007F3954">
      <w:pPr>
        <w:widowControl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t>按揉前要将手洗干净，以免眼睛感染。此外，力度要适中，以略感酸痛为宜，以免用力太大伤及眼球。</w:t>
      </w:r>
    </w:p>
    <w:p w:rsidR="007F3954" w:rsidRPr="007F3954" w:rsidRDefault="007F3954" w:rsidP="007F3954">
      <w:pPr>
        <w:widowControl/>
        <w:spacing w:line="328" w:lineRule="atLeast"/>
        <w:jc w:val="left"/>
        <w:rPr>
          <w:rFonts w:ascii="Helvetica" w:eastAsia="宋体" w:hAnsi="Helvetica" w:cs="Helvetica"/>
          <w:color w:val="666666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现在建议您就放下手机，做一下这三个动作，</w:t>
      </w:r>
      <w:proofErr w:type="gramStart"/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然后您</w:t>
      </w:r>
      <w:proofErr w:type="gramEnd"/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会感到耳聪目明，视野清晰！</w:t>
      </w: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br/>
      </w:r>
    </w:p>
    <w:p w:rsidR="007F3954" w:rsidRPr="007F3954" w:rsidRDefault="007F3954" w:rsidP="007F3954">
      <w:pPr>
        <w:widowControl/>
        <w:spacing w:line="328" w:lineRule="atLeast"/>
        <w:jc w:val="left"/>
        <w:rPr>
          <w:rFonts w:ascii="Helvetica" w:eastAsia="宋体" w:hAnsi="Helvetica" w:cs="Helvetica"/>
          <w:color w:val="666666"/>
          <w:kern w:val="0"/>
          <w:sz w:val="28"/>
          <w:szCs w:val="28"/>
        </w:rPr>
      </w:pP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然后把这篇文章给朋友们都看看，眼睛疲劳的可以保护视力、有眼疾的还能缓解病症</w:t>
      </w:r>
      <w:r w:rsidRPr="007F3954">
        <w:rPr>
          <w:rFonts w:ascii="Helvetica" w:eastAsia="宋体" w:hAnsi="Helvetica" w:cs="Helvetica"/>
          <w:color w:val="666666"/>
          <w:kern w:val="0"/>
          <w:sz w:val="28"/>
          <w:szCs w:val="28"/>
        </w:rPr>
        <w:t> </w:t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19"/>
          <w:szCs w:val="19"/>
        </w:rPr>
      </w:pPr>
      <w:r w:rsidRPr="007F3954">
        <w:rPr>
          <w:rFonts w:ascii="Helvetica" w:eastAsia="宋体" w:hAnsi="Helvetica" w:cs="Helvetica"/>
          <w:color w:val="3E3E3E"/>
          <w:kern w:val="0"/>
          <w:sz w:val="28"/>
          <w:szCs w:val="28"/>
        </w:rPr>
        <w:br/>
      </w:r>
    </w:p>
    <w:p w:rsidR="007F3954" w:rsidRPr="007F3954" w:rsidRDefault="007F3954" w:rsidP="007F3954">
      <w:pPr>
        <w:widowControl/>
        <w:spacing w:line="262" w:lineRule="atLeast"/>
        <w:jc w:val="left"/>
        <w:rPr>
          <w:rFonts w:ascii="Helvetica" w:eastAsia="宋体" w:hAnsi="Helvetica" w:cs="Helvetica"/>
          <w:color w:val="3E3E3E"/>
          <w:kern w:val="0"/>
          <w:sz w:val="19"/>
          <w:szCs w:val="19"/>
        </w:rPr>
      </w:pPr>
      <w:r w:rsidRPr="007F3954">
        <w:rPr>
          <w:rFonts w:ascii="Helvetica" w:eastAsia="宋体" w:hAnsi="Helvetica" w:cs="Helvetica"/>
          <w:color w:val="3E3E3E"/>
          <w:kern w:val="0"/>
          <w:sz w:val="19"/>
          <w:szCs w:val="19"/>
        </w:rPr>
        <w:t>   </w:t>
      </w:r>
    </w:p>
    <w:p w:rsidR="007F3954" w:rsidRDefault="007F3954" w:rsidP="007F3954">
      <w:pPr>
        <w:widowControl/>
        <w:pBdr>
          <w:bottom w:val="single" w:sz="4" w:space="6" w:color="E7E7EB"/>
        </w:pBdr>
        <w:spacing w:after="161"/>
        <w:jc w:val="left"/>
        <w:outlineLvl w:val="1"/>
        <w:rPr>
          <w:rFonts w:ascii="Helvetica" w:eastAsia="宋体" w:hAnsi="Helvetica" w:cs="Helvetica" w:hint="eastAsia"/>
          <w:b/>
          <w:color w:val="000000"/>
          <w:kern w:val="0"/>
          <w:sz w:val="44"/>
          <w:szCs w:val="44"/>
        </w:rPr>
      </w:pPr>
    </w:p>
    <w:p w:rsidR="007F3954" w:rsidRPr="007F3954" w:rsidRDefault="007F3954" w:rsidP="007F3954">
      <w:pPr>
        <w:widowControl/>
        <w:pBdr>
          <w:bottom w:val="single" w:sz="4" w:space="6" w:color="E7E7EB"/>
        </w:pBdr>
        <w:spacing w:after="161"/>
        <w:jc w:val="left"/>
        <w:outlineLvl w:val="1"/>
        <w:rPr>
          <w:rFonts w:ascii="Helvetica" w:eastAsia="宋体" w:hAnsi="Helvetica" w:cs="Helvetica"/>
          <w:b/>
          <w:color w:val="000000"/>
          <w:kern w:val="0"/>
          <w:sz w:val="44"/>
          <w:szCs w:val="44"/>
        </w:rPr>
      </w:pPr>
    </w:p>
    <w:p w:rsidR="00AA0124" w:rsidRPr="007F3954" w:rsidRDefault="00AA0124">
      <w:pPr>
        <w:rPr>
          <w:rFonts w:hint="eastAsia"/>
          <w:sz w:val="44"/>
          <w:szCs w:val="44"/>
        </w:rPr>
      </w:pPr>
    </w:p>
    <w:sectPr w:rsidR="00AA0124" w:rsidRPr="007F3954" w:rsidSect="00AA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954"/>
    <w:rsid w:val="007F3954"/>
    <w:rsid w:val="00AA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F39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F395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F3954"/>
    <w:rPr>
      <w:i/>
      <w:iCs/>
    </w:rPr>
  </w:style>
  <w:style w:type="character" w:customStyle="1" w:styleId="apple-converted-space">
    <w:name w:val="apple-converted-space"/>
    <w:basedOn w:val="a0"/>
    <w:rsid w:val="007F3954"/>
  </w:style>
  <w:style w:type="character" w:styleId="a4">
    <w:name w:val="Hyperlink"/>
    <w:basedOn w:val="a0"/>
    <w:uiPriority w:val="99"/>
    <w:semiHidden/>
    <w:unhideWhenUsed/>
    <w:rsid w:val="007F39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5title">
    <w:name w:val="135title"/>
    <w:basedOn w:val="a"/>
    <w:rsid w:val="007F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35brush">
    <w:name w:val="135brush"/>
    <w:basedOn w:val="a0"/>
    <w:rsid w:val="007F3954"/>
  </w:style>
  <w:style w:type="character" w:styleId="a6">
    <w:name w:val="Strong"/>
    <w:basedOn w:val="a0"/>
    <w:uiPriority w:val="22"/>
    <w:qFormat/>
    <w:rsid w:val="007F3954"/>
    <w:rPr>
      <w:b/>
      <w:bCs/>
    </w:rPr>
  </w:style>
  <w:style w:type="paragraph" w:customStyle="1" w:styleId="135brush1">
    <w:name w:val="135brush1"/>
    <w:basedOn w:val="a"/>
    <w:rsid w:val="007F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num">
    <w:name w:val="autonum"/>
    <w:basedOn w:val="a0"/>
    <w:rsid w:val="007F3954"/>
  </w:style>
  <w:style w:type="paragraph" w:styleId="a7">
    <w:name w:val="Balloon Text"/>
    <w:basedOn w:val="a"/>
    <w:link w:val="Char"/>
    <w:uiPriority w:val="99"/>
    <w:semiHidden/>
    <w:unhideWhenUsed/>
    <w:rsid w:val="007F395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F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17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2016-03-27T02:34:00Z</dcterms:created>
  <dcterms:modified xsi:type="dcterms:W3CDTF">2016-03-27T02:42:00Z</dcterms:modified>
</cp:coreProperties>
</file>